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8" w:rsidRPr="00C14DB6" w:rsidRDefault="00602A58" w:rsidP="00602A58">
      <w:pPr>
        <w:pStyle w:val="Header"/>
        <w:jc w:val="center"/>
        <w:rPr>
          <w:rFonts w:ascii="Sylfaen" w:hAnsi="Sylfaen"/>
          <w:b/>
          <w:color w:val="253848" w:themeColor="background2" w:themeShade="40"/>
          <w:sz w:val="28"/>
          <w:szCs w:val="28"/>
        </w:rPr>
      </w:pPr>
      <w:r w:rsidRPr="00AB5FA3"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  <w:t xml:space="preserve">პრესს - რელიზი </w:t>
      </w:r>
      <w:r w:rsidR="00C14DB6">
        <w:rPr>
          <w:rFonts w:ascii="Sylfaen" w:hAnsi="Sylfaen"/>
          <w:b/>
          <w:color w:val="253848" w:themeColor="background2" w:themeShade="40"/>
          <w:sz w:val="28"/>
          <w:szCs w:val="28"/>
        </w:rPr>
        <w:t>12/12/2019</w:t>
      </w:r>
    </w:p>
    <w:p w:rsidR="00602A58" w:rsidRDefault="00602A58" w:rsidP="00940FA2">
      <w:pPr>
        <w:pStyle w:val="Header"/>
        <w:jc w:val="center"/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</w:pPr>
    </w:p>
    <w:p w:rsidR="0035199D" w:rsidRDefault="0035199D" w:rsidP="00940FA2">
      <w:pPr>
        <w:pStyle w:val="Header"/>
        <w:jc w:val="cent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არასამთავრობო </w:t>
      </w:r>
      <w:r w:rsidR="006E654C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ორგანიზაცია</w:t>
      </w:r>
      <w:r w:rsidR="008E2E5E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 </w:t>
      </w:r>
      <w:r w:rsidR="0031263E" w:rsidRPr="00843629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წამების მსხვერპლთა რეაბილიტაციის ცენტრი „ემპათია“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,</w:t>
      </w:r>
      <w:r w:rsidR="00C14DB6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ეხმაურება საქართველოს პარლამენტში შექმნილ ვითარებას მოსამართლეების უვადო დანიშვნასთან დაკავშრებით და მიიჩნევს: </w:t>
      </w:r>
    </w:p>
    <w:p w:rsidR="00C14DB6" w:rsidRDefault="00C14DB6" w:rsidP="00940FA2">
      <w:pPr>
        <w:pStyle w:val="Header"/>
        <w:jc w:val="cent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14DB6" w:rsidRDefault="00C14DB6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სამწუხაროდ, კვლავ ხორციელდება ძალადობა პოლიტიკურ ოპონენტებზე, სამოქალაქო აქტივისტებსა და ჟურნალისტებზე, მიმდინარეობს ადამიანების</w:t>
      </w:r>
      <w:r w:rsidR="006E654C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პოლიტიკური ნიშნით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დაპატიმრება, ჟურნალისტების დარბაზიდან გაძევება და არასათანადო მოპყრობა</w:t>
      </w:r>
      <w:r w:rsidR="00672117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.</w:t>
      </w:r>
    </w:p>
    <w:p w:rsidR="006E654C" w:rsidRDefault="006E654C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14DB6" w:rsidRDefault="00C14DB6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ამგვარი პოლიტიკური კრიზისის ფონზე მოსამართლეების უვადოდ გამწესების პროცესი, ვფიქრობთ, </w:t>
      </w:r>
      <w:r w:rsidR="00CC3DA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დაუყოვნებლად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უნდა იქნას შეწყვეტილი. </w:t>
      </w:r>
    </w:p>
    <w:p w:rsidR="006E654C" w:rsidRDefault="006E654C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14DB6" w:rsidRDefault="00C14DB6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პარლამენტში მხოლოდ ერთი პოლიტიკური ჯგუფის მიერ შერჩეული და არჩეული მოსამართლეები არ შეიძლება ლეგიტიმურად მიიღოს საქართველოს მოსახლეობამ. </w:t>
      </w:r>
    </w:p>
    <w:p w:rsidR="006E654C" w:rsidRDefault="006E654C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14DB6" w:rsidRPr="00C14DB6" w:rsidRDefault="00C14DB6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ამავდროულად</w:t>
      </w:r>
      <w:r w:rsidR="00241739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,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ჩვენ </w:t>
      </w:r>
      <w:r w:rsidR="008E2E5E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თ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ხოვნით მივმართავთ დიპლომატიურ წარმომადგენლობებს</w:t>
      </w:r>
      <w:r w:rsidR="00CC3DA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,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მოახდინონ </w:t>
      </w:r>
      <w:r w:rsidR="006E654C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სწრაფი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ინტერვენცია მმართველი პოლიტიკური ძალის მიმართულებით და </w:t>
      </w:r>
      <w:r w:rsidR="008E2E5E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შექმნა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ნ მოლაპარაკების ფორმატი საქართველოში სასამართლო სისტემის რეფორმასთან დაკავშირებით, ხოლო მოლაპარაკების დასრულებამდე, </w:t>
      </w:r>
      <w:r w:rsidR="00672117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მოუწოდონ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მმართველ გუნდს </w:t>
      </w:r>
      <w:r w:rsidR="006E654C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შეწყვიტოს</w:t>
      </w:r>
      <w:bookmarkStart w:id="0" w:name="_GoBack"/>
      <w:bookmarkEnd w:id="0"/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მოსამართლეების უვადოდ გამწესების პროცესი. </w:t>
      </w:r>
    </w:p>
    <w:p w:rsidR="00E577D6" w:rsidRDefault="00E577D6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35199D" w:rsidRDefault="0035199D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14DB6" w:rsidRDefault="00C14DB6" w:rsidP="00E577D6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14DB6" w:rsidRDefault="00C14DB6" w:rsidP="00E577D6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567D75" w:rsidRDefault="00567D75" w:rsidP="00567D75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ცენტრი „ემპათია“ </w:t>
      </w:r>
    </w:p>
    <w:p w:rsidR="00EA37FE" w:rsidRDefault="00567D75" w:rsidP="005C2CF5">
      <w:pPr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ცხელი ხაზი: 599 548868 /28 </w:t>
      </w:r>
    </w:p>
    <w:sectPr w:rsidR="00EA37FE" w:rsidSect="000E3EC0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68" w:rsidRDefault="00010068" w:rsidP="0031263E">
      <w:pPr>
        <w:spacing w:after="0" w:line="240" w:lineRule="auto"/>
      </w:pPr>
      <w:r>
        <w:separator/>
      </w:r>
    </w:p>
  </w:endnote>
  <w:endnote w:type="continuationSeparator" w:id="1">
    <w:p w:rsidR="00010068" w:rsidRDefault="00010068" w:rsidP="003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F2" w:rsidRPr="00DD1EF2" w:rsidRDefault="000E3EC0" w:rsidP="00E3694E">
    <w:pPr>
      <w:pStyle w:val="Footer"/>
      <w:tabs>
        <w:tab w:val="left" w:pos="1115"/>
      </w:tabs>
      <w:jc w:val="center"/>
      <w:rPr>
        <w:lang w:val="ka-GE"/>
      </w:rPr>
    </w:pPr>
    <w:r>
      <w:rPr>
        <w:noProof/>
      </w:rPr>
      <w:pict>
        <v:line id="Straight Connector 2" o:spid="_x0000_s4097" style="position:absolute;left:0;text-align:left;z-index:251660288;visibility:visible" from="-2.25pt,-1.45pt" to="469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j3JAIAAEIEAAAOAAAAZHJzL2Uyb0RvYy54bWysU8GO2yAQvVfqPyDuWdtZb5p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w+LRbZfAYlpONdQoox0FjnP3Hdo2CUWAoVZCMFOb44&#10;H4iQYnQJx0pvhJSx9FKhocSP8ywN0L0BIdhexmCnpWDBMYQ42+4radGRhEaKX8wQbu7drD4oFoE7&#10;Ttj6ansi5MUGIlIFPEgLqF2tS6f8WKSL9Xw9zyf5dLae5GldTz5uqnwy22QfnurHuqrq7GegluVF&#10;JxjjKrAbuzbL/64rrvNz6bdb394kSd6iR+2A7PiPpGNdQykvTbHX7Ly1Y72hUaPzdajCJNzvwb4f&#10;/dUvAAAA//8DAFBLAwQUAAYACAAAACEA/ZaXU90AAAAIAQAADwAAAGRycy9kb3ducmV2LnhtbEyP&#10;zW7CQAyE75X6Disj9QYb6I+akA2iSKhC7aW0D2CyJonIeqPsAsnb11UP7cmyZzT+Jl8NrlUX6kPj&#10;2cB8loAiLr1tuDLw9bmdPoMKEdli65kMjBRgVdze5JhZf+UPuuxjpSSEQ4YG6hi7TOtQ1uQwzHxH&#10;LNrR9w6jrH2lbY9XCXetXiTJk3bYsHyosaNNTeVpf3YG4il5fXvB7bh2x12s0rF0u827MXeTYb0E&#10;FWmIf2b4wRd0KITp4M9sg2oNTB8exSlzkYISPb1P56AOvwdd5Pp/geIbAAD//wMAUEsBAi0AFAAG&#10;AAgAAAAhALaDOJL+AAAA4QEAABMAAAAAAAAAAAAAAAAAAAAAAFtDb250ZW50X1R5cGVzXS54bWxQ&#10;SwECLQAUAAYACAAAACEAOP0h/9YAAACUAQAACwAAAAAAAAAAAAAAAAAvAQAAX3JlbHMvLnJlbHNQ&#10;SwECLQAUAAYACAAAACEA7GCI9yQCAABCBAAADgAAAAAAAAAAAAAAAAAuAgAAZHJzL2Uyb0RvYy54&#10;bWxQSwECLQAUAAYACAAAACEA/ZaXU90AAAAIAQAADwAAAAAAAAAAAAAAAAB+BAAAZHJzL2Rvd25y&#10;ZXYueG1sUEsFBgAAAAAEAAQA8wAAAIgFAAAAAA==&#10;" o:allowincell="f" strokeweight="3pt">
          <v:stroke linestyle="thinThin"/>
        </v:line>
      </w:pict>
    </w:r>
    <w:r w:rsidR="00DD1EF2" w:rsidRPr="00DD1EF2">
      <w:rPr>
        <w:rFonts w:ascii="Sylfaen" w:hAnsi="Sylfaen" w:cs="Sylfaen"/>
        <w:lang w:val="ka-GE"/>
      </w:rPr>
      <w:t>საქართველო</w:t>
    </w:r>
    <w:r w:rsidR="00DD1EF2" w:rsidRPr="00DD1EF2">
      <w:rPr>
        <w:lang w:val="ka-GE"/>
      </w:rPr>
      <w:t xml:space="preserve">, </w:t>
    </w:r>
    <w:r w:rsidR="00DD1EF2" w:rsidRPr="00DD1EF2">
      <w:rPr>
        <w:rFonts w:ascii="Sylfaen" w:hAnsi="Sylfaen" w:cs="Sylfaen"/>
        <w:lang w:val="ka-GE"/>
      </w:rPr>
      <w:t>თბილისი</w:t>
    </w:r>
    <w:r w:rsidR="00DD1EF2" w:rsidRPr="00DD1EF2">
      <w:t xml:space="preserve"> 0160, </w:t>
    </w:r>
    <w:r w:rsidR="00DD1EF2" w:rsidRPr="00DD1EF2">
      <w:rPr>
        <w:rFonts w:ascii="Sylfaen" w:hAnsi="Sylfaen" w:cs="Sylfaen"/>
        <w:lang w:val="ka-GE"/>
      </w:rPr>
      <w:t>კანდელაკისქ</w:t>
    </w:r>
    <w:r w:rsidR="00DD1EF2" w:rsidRPr="00DD1EF2">
      <w:rPr>
        <w:lang w:val="ka-GE"/>
      </w:rPr>
      <w:t>. N23</w:t>
    </w:r>
  </w:p>
  <w:p w:rsidR="00DD1EF2" w:rsidRPr="00DD1EF2" w:rsidRDefault="00DD1EF2" w:rsidP="00E3694E">
    <w:pPr>
      <w:pStyle w:val="Footer"/>
      <w:tabs>
        <w:tab w:val="left" w:pos="1115"/>
      </w:tabs>
      <w:jc w:val="center"/>
    </w:pPr>
    <w:r w:rsidRPr="00DD1EF2">
      <w:t>23 Kandelaki Str.  Tbilisi 0160,  Georgia. Phone: (+995 32) 238 10 15.</w:t>
    </w:r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ka-GE"/>
      </w:rPr>
    </w:pPr>
    <w:r w:rsidRPr="00DD1EF2">
      <w:t xml:space="preserve">“Hot Line” </w:t>
    </w:r>
    <w:r w:rsidRPr="00DD1EF2">
      <w:rPr>
        <w:lang w:val="ka-GE"/>
      </w:rPr>
      <w:t>:  +995599 885468/28</w:t>
    </w:r>
  </w:p>
  <w:p w:rsidR="00DD1EF2" w:rsidRPr="00DD1EF2" w:rsidRDefault="00DD1EF2" w:rsidP="00940FA2">
    <w:pPr>
      <w:pStyle w:val="Footer"/>
      <w:tabs>
        <w:tab w:val="left" w:pos="1115"/>
      </w:tabs>
      <w:rPr>
        <w:lang w:val="fr-FR"/>
      </w:rPr>
    </w:pPr>
    <w:r w:rsidRPr="00DD1EF2">
      <w:rPr>
        <w:lang w:val="fr-FR"/>
      </w:rPr>
      <w:t xml:space="preserve">Fax: (+995 32) 238 10 33     </w:t>
    </w:r>
    <w:r w:rsidR="00940FA2" w:rsidRPr="00940FA2">
      <w:rPr>
        <w:rFonts w:ascii="Sylfaen" w:hAnsi="Sylfaen"/>
        <w:b/>
        <w:sz w:val="22"/>
        <w:szCs w:val="22"/>
      </w:rPr>
      <w:t>VAT: 211322200</w:t>
    </w:r>
    <w:r w:rsidRPr="00DD1EF2">
      <w:rPr>
        <w:lang w:val="fr-FR"/>
      </w:rPr>
      <w:t xml:space="preserve">E-mail: </w:t>
    </w:r>
    <w:hyperlink r:id="rId1" w:history="1">
      <w:r w:rsidRPr="00DD1EF2">
        <w:rPr>
          <w:rStyle w:val="Hyperlink"/>
          <w:lang w:val="fr-FR"/>
        </w:rPr>
        <w:t>centre@empathy.ge</w:t>
      </w:r>
    </w:hyperlink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fr-FR"/>
      </w:rPr>
    </w:pPr>
  </w:p>
  <w:p w:rsidR="00DD1EF2" w:rsidRDefault="00DD1EF2" w:rsidP="00DD1EF2">
    <w:pPr>
      <w:pStyle w:val="Footer"/>
      <w:tabs>
        <w:tab w:val="clear" w:pos="4844"/>
        <w:tab w:val="clear" w:pos="9689"/>
        <w:tab w:val="left" w:pos="1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68" w:rsidRDefault="00010068" w:rsidP="0031263E">
      <w:pPr>
        <w:spacing w:after="0" w:line="240" w:lineRule="auto"/>
      </w:pPr>
      <w:r>
        <w:separator/>
      </w:r>
    </w:p>
  </w:footnote>
  <w:footnote w:type="continuationSeparator" w:id="1">
    <w:p w:rsidR="00010068" w:rsidRDefault="00010068" w:rsidP="003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E" w:rsidRDefault="0031263E" w:rsidP="0031263E">
    <w:pPr>
      <w:pStyle w:val="Header"/>
      <w:jc w:val="both"/>
    </w:pPr>
    <w:r w:rsidRPr="0031263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-266977</wp:posOffset>
          </wp:positionH>
          <wp:positionV relativeFrom="page">
            <wp:align>top</wp:align>
          </wp:positionV>
          <wp:extent cx="6400800" cy="1029970"/>
          <wp:effectExtent l="152400" t="152400" r="361950" b="360680"/>
          <wp:wrapSquare wrapText="bothSides"/>
          <wp:docPr id="1" name="Picture 1" descr="C:\Users\maka\Desktop\Conference 2018\Training Programme 2018\Training Programme IP for MoH accredit\For Submission to MoH 2018 IP\for training 2018 certific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a\Desktop\Conference 2018\Training Programme 2018\Training Programme IP for MoH accredit\For Submission to MoH 2018 IP\for training 2018 certific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29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52D"/>
    <w:multiLevelType w:val="hybridMultilevel"/>
    <w:tmpl w:val="96EC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A47"/>
    <w:multiLevelType w:val="hybridMultilevel"/>
    <w:tmpl w:val="06AE91BE"/>
    <w:lvl w:ilvl="0" w:tplc="2090A2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7CAF"/>
    <w:multiLevelType w:val="hybridMultilevel"/>
    <w:tmpl w:val="BBF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12BC"/>
    <w:multiLevelType w:val="hybridMultilevel"/>
    <w:tmpl w:val="A2EC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3275D"/>
    <w:multiLevelType w:val="hybridMultilevel"/>
    <w:tmpl w:val="0BA29000"/>
    <w:lvl w:ilvl="0" w:tplc="11E615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17BE"/>
    <w:rsid w:val="000001BF"/>
    <w:rsid w:val="00010068"/>
    <w:rsid w:val="000B2E31"/>
    <w:rsid w:val="000D793F"/>
    <w:rsid w:val="000E3EC0"/>
    <w:rsid w:val="00132B63"/>
    <w:rsid w:val="001857C3"/>
    <w:rsid w:val="001919B9"/>
    <w:rsid w:val="00200336"/>
    <w:rsid w:val="00222AB8"/>
    <w:rsid w:val="00241739"/>
    <w:rsid w:val="00244B6A"/>
    <w:rsid w:val="00256A1B"/>
    <w:rsid w:val="002B5426"/>
    <w:rsid w:val="002C28BE"/>
    <w:rsid w:val="0031010A"/>
    <w:rsid w:val="0031263E"/>
    <w:rsid w:val="00320F3F"/>
    <w:rsid w:val="003269B1"/>
    <w:rsid w:val="003417BE"/>
    <w:rsid w:val="0035199D"/>
    <w:rsid w:val="00365F7B"/>
    <w:rsid w:val="003C4BDC"/>
    <w:rsid w:val="00402189"/>
    <w:rsid w:val="004C75BD"/>
    <w:rsid w:val="004E4EF4"/>
    <w:rsid w:val="005025C3"/>
    <w:rsid w:val="005162D5"/>
    <w:rsid w:val="00545027"/>
    <w:rsid w:val="00567D75"/>
    <w:rsid w:val="005B1529"/>
    <w:rsid w:val="005C2CF5"/>
    <w:rsid w:val="005C70FC"/>
    <w:rsid w:val="005D5571"/>
    <w:rsid w:val="005E7933"/>
    <w:rsid w:val="00602A58"/>
    <w:rsid w:val="00657514"/>
    <w:rsid w:val="006655B0"/>
    <w:rsid w:val="00672117"/>
    <w:rsid w:val="006723C9"/>
    <w:rsid w:val="00681912"/>
    <w:rsid w:val="006E654C"/>
    <w:rsid w:val="007E4AD4"/>
    <w:rsid w:val="007F4FBD"/>
    <w:rsid w:val="008242DA"/>
    <w:rsid w:val="00843629"/>
    <w:rsid w:val="008B1C2A"/>
    <w:rsid w:val="008B45F9"/>
    <w:rsid w:val="008E2E5E"/>
    <w:rsid w:val="00924AE9"/>
    <w:rsid w:val="00940FA2"/>
    <w:rsid w:val="009417DA"/>
    <w:rsid w:val="00986F48"/>
    <w:rsid w:val="009B00D8"/>
    <w:rsid w:val="009E091D"/>
    <w:rsid w:val="00AB3517"/>
    <w:rsid w:val="00AB5FA3"/>
    <w:rsid w:val="00BD1BA5"/>
    <w:rsid w:val="00BE170E"/>
    <w:rsid w:val="00C14DB6"/>
    <w:rsid w:val="00CC3DA0"/>
    <w:rsid w:val="00D200F8"/>
    <w:rsid w:val="00D533B6"/>
    <w:rsid w:val="00DD1EF2"/>
    <w:rsid w:val="00DF03B6"/>
    <w:rsid w:val="00E36516"/>
    <w:rsid w:val="00E3694E"/>
    <w:rsid w:val="00E56268"/>
    <w:rsid w:val="00E577D6"/>
    <w:rsid w:val="00EA37FE"/>
    <w:rsid w:val="00F4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</w:style>
  <w:style w:type="paragraph" w:styleId="Heading1">
    <w:name w:val="heading 1"/>
    <w:basedOn w:val="Normal"/>
    <w:next w:val="Normal"/>
    <w:link w:val="Heading1Char"/>
    <w:uiPriority w:val="9"/>
    <w:qFormat/>
    <w:rsid w:val="003126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6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63E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63E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63E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12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26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1263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1263E"/>
    <w:rPr>
      <w:b/>
      <w:bCs/>
    </w:rPr>
  </w:style>
  <w:style w:type="character" w:styleId="Emphasis">
    <w:name w:val="Emphasis"/>
    <w:basedOn w:val="DefaultParagraphFont"/>
    <w:uiPriority w:val="20"/>
    <w:qFormat/>
    <w:rsid w:val="0031263E"/>
    <w:rPr>
      <w:i/>
      <w:iCs/>
      <w:color w:val="2683C6" w:themeColor="accent6"/>
    </w:rPr>
  </w:style>
  <w:style w:type="paragraph" w:styleId="NoSpacing">
    <w:name w:val="No Spacing"/>
    <w:uiPriority w:val="1"/>
    <w:qFormat/>
    <w:rsid w:val="003126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6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1263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6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3E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26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6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263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1263E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31263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63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E"/>
  </w:style>
  <w:style w:type="paragraph" w:styleId="BodyText">
    <w:name w:val="Body Text"/>
    <w:basedOn w:val="Normal"/>
    <w:link w:val="BodyTextChar"/>
    <w:uiPriority w:val="99"/>
    <w:semiHidden/>
    <w:unhideWhenUsed/>
    <w:rsid w:val="00DD1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F2"/>
  </w:style>
  <w:style w:type="character" w:styleId="Hyperlink">
    <w:name w:val="Hyperlink"/>
    <w:basedOn w:val="DefaultParagraphFont"/>
    <w:uiPriority w:val="99"/>
    <w:unhideWhenUsed/>
    <w:rsid w:val="00DD1EF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@empathy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Rusiko Kakulia</cp:lastModifiedBy>
  <cp:revision>53</cp:revision>
  <dcterms:created xsi:type="dcterms:W3CDTF">2018-08-21T07:53:00Z</dcterms:created>
  <dcterms:modified xsi:type="dcterms:W3CDTF">2019-12-12T09:21:00Z</dcterms:modified>
</cp:coreProperties>
</file>